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B1CD9">
      <w:pPr>
        <w:jc w:val="center"/>
        <w:rPr>
          <w:rFonts w:hint="default" w:eastAsiaTheme="minorEastAsia"/>
          <w:sz w:val="48"/>
          <w:szCs w:val="48"/>
          <w:vertAlign w:val="baseline"/>
          <w:lang w:val="en-US" w:eastAsia="zh-CN"/>
        </w:rPr>
      </w:pPr>
      <w:bookmarkStart w:id="0" w:name="_GoBack"/>
      <w:r>
        <w:rPr>
          <w:rFonts w:hint="eastAsia"/>
          <w:sz w:val="48"/>
          <w:szCs w:val="48"/>
          <w:vertAlign w:val="baseline"/>
          <w:lang w:val="en-US" w:eastAsia="zh-CN"/>
        </w:rPr>
        <w:t>探寻泉水文化，感知泉城底蕴</w:t>
      </w:r>
    </w:p>
    <w:tbl>
      <w:tblPr>
        <w:tblStyle w:val="3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366"/>
      </w:tblGrid>
      <w:tr w14:paraId="7C0D1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51" w:type="dxa"/>
            <w:gridSpan w:val="2"/>
            <w:vAlign w:val="top"/>
          </w:tcPr>
          <w:p w14:paraId="5795AED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基本信息</w:t>
            </w:r>
          </w:p>
        </w:tc>
      </w:tr>
      <w:tr w14:paraId="4423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026BC6B7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研学地点</w:t>
            </w:r>
          </w:p>
        </w:tc>
        <w:tc>
          <w:tcPr>
            <w:tcW w:w="7366" w:type="dxa"/>
          </w:tcPr>
          <w:p w14:paraId="330152B6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济南趵突泉景区、黑虎泉、曲水亭街、芙蓉街</w:t>
            </w:r>
          </w:p>
        </w:tc>
      </w:tr>
      <w:tr w14:paraId="54FB1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32CC0C0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研学对象</w:t>
            </w:r>
          </w:p>
        </w:tc>
        <w:tc>
          <w:tcPr>
            <w:tcW w:w="7366" w:type="dxa"/>
          </w:tcPr>
          <w:p w14:paraId="777A52FE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济南某小学五年级学生</w:t>
            </w:r>
          </w:p>
        </w:tc>
      </w:tr>
      <w:tr w14:paraId="3048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75C80D7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研学目标</w:t>
            </w:r>
          </w:p>
        </w:tc>
        <w:tc>
          <w:tcPr>
            <w:tcW w:w="7366" w:type="dxa"/>
          </w:tcPr>
          <w:p w14:paraId="61546FB5">
            <w:pPr>
              <w:numPr>
                <w:ilvl w:val="0"/>
                <w:numId w:val="1"/>
              </w:num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通过实地探访济南名泉，了解泉水的形成原因、历史变迁，感受济南“泉城”的独特地理与文化魅力。</w:t>
            </w:r>
          </w:p>
          <w:p w14:paraId="35AE59C9"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学习圈水文化相关的诗词、传说与民俗，提升文化素养与审美能力，增强对家乡文化的认同感与自豪感。</w:t>
            </w:r>
          </w:p>
          <w:p w14:paraId="0AB44BC5">
            <w:pPr>
              <w:numPr>
                <w:ilvl w:val="0"/>
                <w:numId w:val="1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培养学生观察、探究与合作能力，通过水质检测、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泉水手绘等实践活动，激发主动探索精神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7B8EC646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4、树立保护泉水生态环境的意识，懂得珍惜与传承家乡的自然与文化资源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369D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3ECC18E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关联学科</w:t>
            </w:r>
          </w:p>
        </w:tc>
        <w:tc>
          <w:tcPr>
            <w:tcW w:w="7366" w:type="dxa"/>
          </w:tcPr>
          <w:p w14:paraId="27BB9CD2">
            <w:pPr>
              <w:numPr>
                <w:ilvl w:val="0"/>
                <w:numId w:val="0"/>
              </w:num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地理、语文、科学、美术</w:t>
            </w:r>
          </w:p>
        </w:tc>
      </w:tr>
      <w:tr w14:paraId="4F25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3E18A70B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研学资源类型</w:t>
            </w:r>
          </w:p>
        </w:tc>
        <w:tc>
          <w:tcPr>
            <w:tcW w:w="7366" w:type="dxa"/>
          </w:tcPr>
          <w:p w14:paraId="333E6318">
            <w:pPr>
              <w:numPr>
                <w:ilvl w:val="0"/>
                <w:numId w:val="0"/>
              </w:num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黄河文化 o儒家文化 o齐文化 o 泰山文化 o海洋文化 o 运河文化</w:t>
            </w: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lang w:val="en-US" w:eastAsia="zh-CN" w:bidi="ar"/>
              </w:rPr>
              <w:t>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泉水文化o 红色文化 o 渔家文化 o 生态文化 o 科技教育 o 国防教育</w:t>
            </w:r>
          </w:p>
        </w:tc>
      </w:tr>
      <w:tr w14:paraId="7174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16B68DD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课程背景</w:t>
            </w:r>
          </w:p>
        </w:tc>
        <w:tc>
          <w:tcPr>
            <w:tcW w:w="7366" w:type="dxa"/>
          </w:tcPr>
          <w:p w14:paraId="694D96EF">
            <w:pPr>
              <w:numPr>
                <w:ilvl w:val="0"/>
                <w:numId w:val="2"/>
              </w:num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济南作为 “泉城”，泉水是其灵魂与核心标识，泉水文化承载着济南数千年的历史记忆与人文底蕴 。在新时代文化传承与素质教育推进下，让学生走进泉水、了解泉水文化，成为培育家乡情怀的重要途径 。</w:t>
            </w:r>
          </w:p>
          <w:p w14:paraId="0EF0412A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 泉水研学将自然景观、历史文化与实践探究相结合，打破课堂局限，引导学生从课本走向实地，在亲身体验中深化对地理知识、传统文化的理解，助力全面发展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3090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1785" w:type="dxa"/>
          </w:tcPr>
          <w:p w14:paraId="48CE4217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课程特色与亮点</w:t>
            </w:r>
          </w:p>
        </w:tc>
        <w:tc>
          <w:tcPr>
            <w:tcW w:w="7366" w:type="dxa"/>
          </w:tcPr>
          <w:p w14:paraId="27FD139F">
            <w:pPr>
              <w:numPr>
                <w:ilvl w:val="0"/>
                <w:numId w:val="3"/>
              </w:num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课程内容创新：突破单一的文化讲解模式，融合地理探源、文化品读与实践体验 。实地探访趵突泉、黑虎泉等名泉，结合地质模型解析泉水成因；研读《趵突泉》等经典诗文，聆听 “李清照与漱玉泉” 等传说；开展水质检测、泉水手作等活动，多维度感受泉水文化 。</w:t>
            </w:r>
          </w:p>
          <w:p w14:paraId="19CB3B18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 课程研学方式创新：打造 “研学 + 文化 + 实践” 三维模式，设计 “泉水探秘者” 角色任务 。分组完成 “泉脉地图绘制”“泉水诗词诵读会”“泉水生态保护提案” 等特色任务，激发学生主动参与，让文化传承从被动接受变为主动探索 。</w:t>
            </w:r>
          </w:p>
        </w:tc>
      </w:tr>
      <w:tr w14:paraId="2CF5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3FDA927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研学资料基本介绍（可加图片）</w:t>
            </w:r>
          </w:p>
        </w:tc>
        <w:tc>
          <w:tcPr>
            <w:tcW w:w="7366" w:type="dxa"/>
          </w:tcPr>
          <w:p w14:paraId="6BC57A36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ascii="宋体" w:eastAsia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趵突泉是济南 “七十二名泉” 之首，被誉为 “天下第一泉” 。景区内不仅有喷涌不息的主泉，还有观澜亭、李清照纪念堂、万竹园等文化景观，藏有大量与泉水相关的碑刻、古籍，是了解泉水历史与人文的核心之地 。</w:t>
            </w:r>
            <w:r>
              <w:rPr>
                <w:rFonts w:ascii="宋体" w:eastAsia="宋体"/>
                <w:sz w:val="24"/>
              </w:rPr>
              <w:drawing>
                <wp:inline distT="0" distB="0" distL="114300" distR="114300">
                  <wp:extent cx="3862070" cy="1974850"/>
                  <wp:effectExtent l="0" t="0" r="5080" b="6350"/>
                  <wp:docPr id="6" name="图片 6" descr="微信图片_20250928154756_46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0928154756_46_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2070" cy="197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F05962"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黑虎泉以 “虎口喷水” 的奇特景观闻名，泉水清澈甘冽，是济南市民取水饮用的热门地点 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844925" cy="1950720"/>
                  <wp:effectExtent l="0" t="0" r="3175" b="11430"/>
                  <wp:docPr id="7" name="图片 7" descr="微信图片_20250928154755_45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50928154755_45_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4925" cy="195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周边的解放阁与泉水相映成趣，展现了自然景观与城市历史的交融 。曲水亭街、芙蓉街紧邻泉水流域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“清泉石上流，家家泉水绕”的景象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保留了济南“泉城人家” 的传统生活风貌，是体验泉水民俗的绝佳去处 。</w:t>
            </w:r>
          </w:p>
        </w:tc>
      </w:tr>
      <w:tr w14:paraId="22B0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5811FB82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7366" w:type="dxa"/>
          </w:tcPr>
          <w:p w14:paraId="21A64DC3">
            <w:pPr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“泉润童心，文脉传承”—— 济南泉水文化深度研学课</w:t>
            </w:r>
          </w:p>
        </w:tc>
      </w:tr>
      <w:tr w14:paraId="58996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2864C798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课程目标</w:t>
            </w:r>
          </w:p>
        </w:tc>
        <w:tc>
          <w:tcPr>
            <w:tcW w:w="7366" w:type="dxa"/>
            <w:shd w:val="clear" w:color="auto" w:fill="auto"/>
            <w:vAlign w:val="top"/>
          </w:tcPr>
          <w:p w14:paraId="1B2B5BC1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掌握济南泉水的地理成因、主要泉群分布及历史文化价值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7A44ADE0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能熟练诵读至少2 首与泉水相关的经典诗词，讲述1个泉水传说故事 ；</w:t>
            </w:r>
          </w:p>
          <w:p w14:paraId="41BFDA54"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提升观察分析能力与团队协作能力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能完成小组实践任务并清晰表达成果 ；</w:t>
            </w:r>
          </w:p>
          <w:p w14:paraId="23126C0E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4、增强护泉水生态的责任意识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对家乡泉水文化的热爱，树立主动保护泉水生态的责任意识 。</w:t>
            </w:r>
          </w:p>
        </w:tc>
      </w:tr>
      <w:tr w14:paraId="4403C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70677AE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课程重点</w:t>
            </w:r>
          </w:p>
        </w:tc>
        <w:tc>
          <w:tcPr>
            <w:tcW w:w="7366" w:type="dxa"/>
            <w:shd w:val="clear" w:color="auto" w:fill="auto"/>
            <w:vAlign w:val="top"/>
          </w:tcPr>
          <w:p w14:paraId="71E4C17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引导学生深度理解泉水与济南城市发展、人文精神的紧密联系，通过实地观察与文化品读，感受泉水的自然之美与文化之韵 。</w:t>
            </w:r>
          </w:p>
        </w:tc>
      </w:tr>
      <w:tr w14:paraId="5E6E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1164F01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课程难点</w:t>
            </w:r>
          </w:p>
        </w:tc>
        <w:tc>
          <w:tcPr>
            <w:tcW w:w="7366" w:type="dxa"/>
            <w:shd w:val="clear" w:color="auto" w:fill="auto"/>
            <w:vAlign w:val="top"/>
          </w:tcPr>
          <w:p w14:paraId="1D06028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帮助学生将抽象的地理知识（泉水成因）与具象的景观结合理解，同时引导学生从实践体验中提炼文化内涵，形成对泉水保护的深度思考 。</w:t>
            </w:r>
          </w:p>
        </w:tc>
      </w:tr>
      <w:tr w14:paraId="4DAB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6BEA42F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课程时长</w:t>
            </w:r>
          </w:p>
        </w:tc>
        <w:tc>
          <w:tcPr>
            <w:tcW w:w="7366" w:type="dxa"/>
            <w:shd w:val="clear" w:color="auto" w:fill="auto"/>
            <w:vAlign w:val="top"/>
          </w:tcPr>
          <w:p w14:paraId="4A1EF54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180分钟</w:t>
            </w:r>
          </w:p>
        </w:tc>
      </w:tr>
      <w:tr w14:paraId="74B32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6C4552B9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所需教具</w:t>
            </w:r>
          </w:p>
        </w:tc>
        <w:tc>
          <w:tcPr>
            <w:tcW w:w="7366" w:type="dxa"/>
            <w:shd w:val="clear" w:color="auto" w:fill="auto"/>
            <w:vAlign w:val="top"/>
          </w:tcPr>
          <w:p w14:paraId="3A515A4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济南泉水地质模型、水质检测工具（pH 试纸、透明试管等）、泉水诗词手册、画笔与画纸、泉脉地图模板、研学任务卡</w:t>
            </w:r>
          </w:p>
        </w:tc>
      </w:tr>
      <w:tr w14:paraId="7F60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6BA4472A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教学方法</w:t>
            </w:r>
          </w:p>
        </w:tc>
        <w:tc>
          <w:tcPr>
            <w:tcW w:w="7366" w:type="dxa"/>
            <w:shd w:val="clear" w:color="auto" w:fill="auto"/>
            <w:vAlign w:val="top"/>
          </w:tcPr>
          <w:p w14:paraId="7B67F3B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情境教学法、实地观察法、小组合作法、实践探究法、成果展示法</w:t>
            </w:r>
          </w:p>
        </w:tc>
      </w:tr>
      <w:tr w14:paraId="2D497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0917778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安全隐患点</w:t>
            </w:r>
          </w:p>
        </w:tc>
        <w:tc>
          <w:tcPr>
            <w:tcW w:w="7366" w:type="dxa"/>
            <w:shd w:val="clear" w:color="auto" w:fill="auto"/>
            <w:vAlign w:val="top"/>
          </w:tcPr>
          <w:p w14:paraId="26CF9BC4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泉水周边地面湿滑，部分区域无护栏，学生可能存在滑倒、落水风险 ；</w:t>
            </w:r>
          </w:p>
          <w:p w14:paraId="499C216E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研学地点游客较多，可能出现人员拥挤、与团队走失情况 ；</w:t>
            </w:r>
          </w:p>
          <w:p w14:paraId="1631709F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3、使用水质检测工具时，试管等器材若操作不当可能造成划伤 。</w:t>
            </w:r>
          </w:p>
        </w:tc>
      </w:tr>
      <w:tr w14:paraId="403E0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1FA10E6D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安全预案</w:t>
            </w:r>
          </w:p>
        </w:tc>
        <w:tc>
          <w:tcPr>
            <w:tcW w:w="7366" w:type="dxa"/>
            <w:shd w:val="clear" w:color="auto" w:fill="auto"/>
            <w:vAlign w:val="top"/>
          </w:tcPr>
          <w:p w14:paraId="078C3270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安全目标保障全体学生生命安全，杜绝落水、滑倒、走失等安全事故，确保研学活动有序、顺利开展 。</w:t>
            </w:r>
          </w:p>
          <w:p w14:paraId="2B8A8BA7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风险评估全面排查趵突泉、黑虎泉等场地的安全隐患，重点关注湿滑路面、无护栏区域；预判游客高峰时段的拥挤风险；评估水质检测器材使用的操作风险 。</w:t>
            </w:r>
          </w:p>
          <w:p w14:paraId="7A85A06E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安全责任明确研学指导师、班主任、安全员分工：指导师负责全程活动组织与安全提醒；班主任负责学生分组管理与清点；安全员负责场地隐患排查与应急处置 。</w:t>
            </w:r>
          </w:p>
          <w:p w14:paraId="100D4A12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预防措施- 行前开展安全培训，强调不追逐打闹、不靠近无护栏泉边、紧跟团队等规则 ；- 为学生发放印有团队标识的胸卡，标注紧急联系人电话 ；- 提前勘察场地，在湿滑区域放置警示标识，安排专人值守危险点位 ；- 规范水质检测器材使用，提前演示操作流程，全程监督 ；- 准备急救包（含创可贴、碘伏、防滑贴等）及救生设备（救生圈、长竹竿） 。</w:t>
            </w:r>
          </w:p>
          <w:p w14:paraId="6C3351B9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应急预案- 若发生滑倒受伤：安全员立即上前查看，轻度擦伤用急救包处理，严重则联系附近医院（如济南市中心医院，电话：0531 - 85186000），同时通知家长 ；- 若出现学生走失：立即启动分组寻找，联系景区广播寻人，留存学生照片以便快速识别 ；- 若遇突发拥挤：带领学生前往开阔区域躲避，清点人数，确保无人员遗漏 。</w:t>
            </w:r>
          </w:p>
          <w:p w14:paraId="2052FC99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事故处理事故发生后，第一时间救治受伤学生、寻找走失学生，同时向学校及相关部门汇报；做好事故记录，事后复盘分析原因，优化预防措施 。</w:t>
            </w:r>
          </w:p>
          <w:p w14:paraId="115DC721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安全监督设立流动安全巡查员，每 30 分钟清点一次人数；研学指导师全程用对讲机保持沟通，及时反馈安全动态 。</w:t>
            </w:r>
          </w:p>
          <w:p w14:paraId="3F2FB34E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安手册、口头强调、案例讲解等方式，强化学生安全意识；活动中反复提醒关键安全注意事项 。</w:t>
            </w:r>
          </w:p>
          <w:p w14:paraId="1C6ED4AD">
            <w:pPr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后勤保障提前与景区沟通，协调研学专属活动区域；安排充足饮用水，避免学生因口渴随意饮用泉水 。</w:t>
            </w:r>
          </w:p>
        </w:tc>
      </w:tr>
      <w:tr w14:paraId="31F41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85" w:type="dxa"/>
          </w:tcPr>
          <w:p w14:paraId="6426055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课程导入</w:t>
            </w:r>
          </w:p>
        </w:tc>
        <w:tc>
          <w:tcPr>
            <w:tcW w:w="7366" w:type="dxa"/>
            <w:shd w:val="clear" w:color="auto" w:fill="auto"/>
            <w:vAlign w:val="top"/>
          </w:tcPr>
          <w:p w14:paraId="665993D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开营仪式后，研学指导师播放济南泉水宣传片，抛出问题 “为什么济南被称为泉城？”“你知道哪些关于泉水的故事？”，引导学生分享已有认知，激发探索兴趣 。</w:t>
            </w:r>
          </w:p>
        </w:tc>
      </w:tr>
      <w:tr w14:paraId="0F08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85" w:type="dxa"/>
          </w:tcPr>
          <w:p w14:paraId="11FED310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课程实施步骤，内容及方式（此部分为设计研学课程教案），可加图片</w:t>
            </w:r>
          </w:p>
        </w:tc>
        <w:tc>
          <w:tcPr>
            <w:tcW w:w="7366" w:type="dxa"/>
            <w:shd w:val="clear" w:color="auto" w:fill="auto"/>
            <w:vAlign w:val="top"/>
          </w:tcPr>
          <w:p w14:paraId="61C2CAC9">
            <w:pPr>
              <w:numPr>
                <w:ilvl w:val="0"/>
                <w:numId w:val="6"/>
              </w:numPr>
              <w:ind w:left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前期准备- 知识讲解：利用泉水地质模型，讲解济南泉水 “南高北低、岩溶地貌储水” 的形成原理；发放泉水诗词手册，带领学生预习《趵突泉》《济南的冬天》（节选泉水相关内容） 。- 物资准备：分组发放水质检测工具、泉脉地图模板、任务卡、画笔与画纸；提前与景区沟通，预留研学活动场地 。</w:t>
            </w:r>
          </w:p>
          <w:p w14:paraId="117193A7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实地探秘- 趵突泉寻源：参观主泉区，观察三股泉喷涌状态，结合碑刻了解趵突泉历史变迁；走进李清照纪念堂，聆听 “漱玉泉与李清照” 的传说，诵读相关诗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词。</w:t>
            </w:r>
          </w:p>
          <w:p w14:paraId="493068B4"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698240" cy="1877695"/>
                  <wp:effectExtent l="0" t="0" r="16510" b="8255"/>
                  <wp:docPr id="3" name="图片 3" descr="微信图片_20250928152640_43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50928152640_43_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8240" cy="187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55319A"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黑虎泉实践：观察虎头泉喷水景观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分组开展水质检测（检测泉水 pH 值、清澈度），记录数据；体验市民打水场景，感受泉水与生活的联系 。</w:t>
            </w:r>
          </w:p>
          <w:p w14:paraId="13F07DD2"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696970" cy="1900555"/>
                  <wp:effectExtent l="0" t="0" r="17780" b="4445"/>
                  <wp:docPr id="4" name="图片 4" descr="微信图片_20250928152639_4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50928152639_42_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6970" cy="190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277D87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文化品读与创作- 曲水亭街采风：漫步 “清泉石上流” 的街巷，观察泉水人家生活场景，小组讨论 “泉水如何影响济南人的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活” 。 创意表达：结合研学所见所感，完成 “泉脉地图绘制”（标注四大泉群位置及特色）或 “泉水主题手绘”（描绘最喜欢的泉景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）；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3710940" cy="1877695"/>
                  <wp:effectExtent l="0" t="0" r="3810" b="8255"/>
                  <wp:docPr id="5" name="图片 5" descr="微信图片_20250928152641_44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50928152641_44_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0940" cy="1877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880820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课程总结- 成果展示：各小组派代表展示地图或手绘作品，分享研学收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集学生对课程的建议，用于后续优化。</w:t>
            </w:r>
          </w:p>
        </w:tc>
      </w:tr>
      <w:tr w14:paraId="0376B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85" w:type="dxa"/>
          </w:tcPr>
          <w:p w14:paraId="5D8324A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互动体验方式</w:t>
            </w:r>
          </w:p>
        </w:tc>
        <w:tc>
          <w:tcPr>
            <w:tcW w:w="7366" w:type="dxa"/>
            <w:shd w:val="clear" w:color="auto" w:fill="auto"/>
            <w:vAlign w:val="top"/>
          </w:tcPr>
          <w:p w14:paraId="67E7029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实地观察与探究、小组合作任务、诗词诵读与故事分享、创意手绘与成果展示</w:t>
            </w:r>
          </w:p>
        </w:tc>
      </w:tr>
      <w:tr w14:paraId="6732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9151" w:type="dxa"/>
            <w:gridSpan w:val="2"/>
          </w:tcPr>
          <w:p w14:paraId="2035B27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总结分享</w:t>
            </w:r>
          </w:p>
        </w:tc>
      </w:tr>
      <w:tr w14:paraId="0EB6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785" w:type="dxa"/>
          </w:tcPr>
          <w:p w14:paraId="7764C56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分享形式</w:t>
            </w:r>
          </w:p>
        </w:tc>
        <w:tc>
          <w:tcPr>
            <w:tcW w:w="7366" w:type="dxa"/>
          </w:tcPr>
          <w:p w14:paraId="164E763E">
            <w:pPr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小组代表成果展示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6C1507D2">
            <w:pPr>
              <w:numPr>
                <w:ilvl w:val="0"/>
                <w:numId w:val="7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全班主题讨论会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6E34E806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研学日记撰写与交流 。</w:t>
            </w:r>
          </w:p>
        </w:tc>
      </w:tr>
    </w:tbl>
    <w:p w14:paraId="5215FCBF"/>
    <w:tbl>
      <w:tblPr>
        <w:tblStyle w:val="3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501"/>
        <w:gridCol w:w="2288"/>
        <w:gridCol w:w="2287"/>
        <w:gridCol w:w="2290"/>
      </w:tblGrid>
      <w:tr w14:paraId="7CCB9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85" w:type="dxa"/>
          </w:tcPr>
          <w:p w14:paraId="00AEA56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分享内容</w:t>
            </w:r>
          </w:p>
        </w:tc>
        <w:tc>
          <w:tcPr>
            <w:tcW w:w="7366" w:type="dxa"/>
            <w:gridSpan w:val="4"/>
          </w:tcPr>
          <w:p w14:paraId="6F5CDD6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以个人或小组为单位，围绕以下内容分享：</w:t>
            </w:r>
          </w:p>
          <w:p w14:paraId="20170E87">
            <w:pPr>
              <w:numPr>
                <w:ilvl w:val="0"/>
                <w:numId w:val="8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研学中印象最深刻的泉景或文化故事 ；</w:t>
            </w:r>
          </w:p>
          <w:p w14:paraId="4CB257F6">
            <w:pPr>
              <w:numPr>
                <w:ilvl w:val="0"/>
                <w:numId w:val="8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通过水质检测、地图绘制等实践，对泉水有了哪些新认知 ；</w:t>
            </w:r>
          </w:p>
          <w:p w14:paraId="4AB14D15">
            <w:pPr>
              <w:numPr>
                <w:ilvl w:val="0"/>
                <w:numId w:val="0"/>
              </w:numPr>
              <w:ind w:left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3、作为济南小市民，能为保护泉水做些什么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；</w:t>
            </w:r>
          </w:p>
        </w:tc>
      </w:tr>
      <w:tr w14:paraId="2EBA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785" w:type="dxa"/>
          </w:tcPr>
          <w:p w14:paraId="732A3E5E">
            <w:pPr>
              <w:ind w:left="0" w:leftChars="0" w:firstLine="0" w:firstLineChars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课程评价</w:t>
            </w:r>
          </w:p>
        </w:tc>
        <w:tc>
          <w:tcPr>
            <w:tcW w:w="7366" w:type="dxa"/>
            <w:gridSpan w:val="4"/>
          </w:tcPr>
          <w:tbl>
            <w:tblPr>
              <w:tblStyle w:val="3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8"/>
              <w:gridCol w:w="1020"/>
              <w:gridCol w:w="1019"/>
              <w:gridCol w:w="1020"/>
              <w:gridCol w:w="1021"/>
              <w:gridCol w:w="1021"/>
              <w:gridCol w:w="1021"/>
            </w:tblGrid>
            <w:tr w14:paraId="49E198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40" w:type="dxa"/>
                  <w:gridSpan w:val="7"/>
                </w:tcPr>
                <w:p w14:paraId="75FAF535">
                  <w:pPr>
                    <w:numPr>
                      <w:ilvl w:val="0"/>
                      <w:numId w:val="0"/>
                    </w:numPr>
                    <w:jc w:val="center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"泉润童心，文脉传承"—— 济南泉水文化研学课评价表</w:t>
                  </w:r>
                </w:p>
              </w:tc>
            </w:tr>
            <w:tr w14:paraId="525C2D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8" w:type="dxa"/>
                </w:tcPr>
                <w:p w14:paraId="7BF8D114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  <w:t>学生姓名</w:t>
                  </w:r>
                </w:p>
              </w:tc>
              <w:tc>
                <w:tcPr>
                  <w:tcW w:w="1020" w:type="dxa"/>
                </w:tcPr>
                <w:p w14:paraId="13C033CC">
                  <w:pPr>
                    <w:numPr>
                      <w:ilvl w:val="0"/>
                      <w:numId w:val="0"/>
                    </w:num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19" w:type="dxa"/>
                </w:tcPr>
                <w:p w14:paraId="5BA6FD05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  <w:t>班级</w:t>
                  </w:r>
                </w:p>
              </w:tc>
              <w:tc>
                <w:tcPr>
                  <w:tcW w:w="1020" w:type="dxa"/>
                </w:tcPr>
                <w:p w14:paraId="68A8366F">
                  <w:pPr>
                    <w:numPr>
                      <w:ilvl w:val="0"/>
                      <w:numId w:val="0"/>
                    </w:num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1" w:type="dxa"/>
                </w:tcPr>
                <w:p w14:paraId="5F3E9A90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  <w:t>日期</w:t>
                  </w:r>
                </w:p>
              </w:tc>
              <w:tc>
                <w:tcPr>
                  <w:tcW w:w="2042" w:type="dxa"/>
                  <w:gridSpan w:val="2"/>
                </w:tcPr>
                <w:p w14:paraId="0CC89325">
                  <w:pPr>
                    <w:numPr>
                      <w:ilvl w:val="0"/>
                      <w:numId w:val="0"/>
                    </w:numPr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0BF2A1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2038" w:type="dxa"/>
                  <w:gridSpan w:val="2"/>
                  <w:vMerge w:val="restart"/>
                </w:tcPr>
                <w:p w14:paraId="4453123A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  <w:t>课程活动</w:t>
                  </w:r>
                </w:p>
              </w:tc>
              <w:tc>
                <w:tcPr>
                  <w:tcW w:w="2039" w:type="dxa"/>
                  <w:gridSpan w:val="2"/>
                  <w:vMerge w:val="restart"/>
                </w:tcPr>
                <w:p w14:paraId="7E62E261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  <w:t>课程标准</w:t>
                  </w:r>
                </w:p>
              </w:tc>
              <w:tc>
                <w:tcPr>
                  <w:tcW w:w="3063" w:type="dxa"/>
                  <w:gridSpan w:val="3"/>
                </w:tcPr>
                <w:p w14:paraId="66259C8B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  <w:t>评价结果（优秀、中等、良好）</w:t>
                  </w:r>
                </w:p>
              </w:tc>
            </w:tr>
            <w:tr w14:paraId="04F96E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1" w:hRule="atLeast"/>
              </w:trPr>
              <w:tc>
                <w:tcPr>
                  <w:tcW w:w="2038" w:type="dxa"/>
                  <w:gridSpan w:val="2"/>
                  <w:vMerge w:val="continue"/>
                </w:tcPr>
                <w:p w14:paraId="29A9E021">
                  <w:pPr>
                    <w:jc w:val="left"/>
                  </w:pPr>
                </w:p>
              </w:tc>
              <w:tc>
                <w:tcPr>
                  <w:tcW w:w="2039" w:type="dxa"/>
                  <w:gridSpan w:val="2"/>
                  <w:vMerge w:val="continue"/>
                </w:tcPr>
                <w:p w14:paraId="0102603C">
                  <w:pPr>
                    <w:jc w:val="left"/>
                  </w:pPr>
                </w:p>
              </w:tc>
              <w:tc>
                <w:tcPr>
                  <w:tcW w:w="1021" w:type="dxa"/>
                </w:tcPr>
                <w:p w14:paraId="666DA5F3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  <w:t>自评</w:t>
                  </w:r>
                </w:p>
              </w:tc>
              <w:tc>
                <w:tcPr>
                  <w:tcW w:w="1021" w:type="dxa"/>
                </w:tcPr>
                <w:p w14:paraId="227CCFCD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  <w:t>组评</w:t>
                  </w:r>
                </w:p>
              </w:tc>
              <w:tc>
                <w:tcPr>
                  <w:tcW w:w="1021" w:type="dxa"/>
                </w:tcPr>
                <w:p w14:paraId="3178E267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  <w:t>师评</w:t>
                  </w:r>
                </w:p>
              </w:tc>
            </w:tr>
            <w:tr w14:paraId="75A872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7" w:hRule="atLeast"/>
              </w:trPr>
              <w:tc>
                <w:tcPr>
                  <w:tcW w:w="2038" w:type="dxa"/>
                  <w:gridSpan w:val="2"/>
                  <w:vMerge w:val="restart"/>
                </w:tcPr>
                <w:p w14:paraId="11A3F704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  <w:t>学生参与态度</w:t>
                  </w:r>
                </w:p>
              </w:tc>
              <w:tc>
                <w:tcPr>
                  <w:tcW w:w="2039" w:type="dxa"/>
                  <w:gridSpan w:val="2"/>
                </w:tcPr>
                <w:p w14:paraId="28FD1066">
                  <w:pPr>
                    <w:numPr>
                      <w:ilvl w:val="0"/>
                      <w:numId w:val="9"/>
                    </w:numPr>
                    <w:ind w:left="0" w:leftChars="0" w:firstLine="0" w:firstLineChars="0"/>
                    <w:jc w:val="both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按时集合，有事提前请假，一切行动听指挥，不脱离团队，不擅自行动。</w:t>
                  </w:r>
                </w:p>
              </w:tc>
              <w:tc>
                <w:tcPr>
                  <w:tcW w:w="1021" w:type="dxa"/>
                </w:tcPr>
                <w:p w14:paraId="62B1BB1B">
                  <w:pPr>
                    <w:numPr>
                      <w:ilvl w:val="0"/>
                      <w:numId w:val="0"/>
                    </w:numPr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1" w:type="dxa"/>
                </w:tcPr>
                <w:p w14:paraId="0FB9B1F9">
                  <w:pPr>
                    <w:numPr>
                      <w:ilvl w:val="0"/>
                      <w:numId w:val="0"/>
                    </w:numPr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1" w:type="dxa"/>
                </w:tcPr>
                <w:p w14:paraId="48548C16">
                  <w:pPr>
                    <w:numPr>
                      <w:ilvl w:val="0"/>
                      <w:numId w:val="0"/>
                    </w:numPr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64BDEC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7" w:hRule="atLeast"/>
              </w:trPr>
              <w:tc>
                <w:tcPr>
                  <w:tcW w:w="2038" w:type="dxa"/>
                  <w:gridSpan w:val="2"/>
                  <w:vMerge w:val="continue"/>
                </w:tcPr>
                <w:p w14:paraId="401C1BED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39" w:type="dxa"/>
                  <w:gridSpan w:val="2"/>
                </w:tcPr>
                <w:p w14:paraId="2BA5D366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2、爱护研学工具与景区设施，不随意接触泉水，保持环境整洁。</w:t>
                  </w:r>
                </w:p>
              </w:tc>
              <w:tc>
                <w:tcPr>
                  <w:tcW w:w="1021" w:type="dxa"/>
                </w:tcPr>
                <w:p w14:paraId="5D559B4A">
                  <w:pPr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1" w:type="dxa"/>
                </w:tcPr>
                <w:p w14:paraId="0EFBC302">
                  <w:pPr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1" w:type="dxa"/>
                </w:tcPr>
                <w:p w14:paraId="083F65AE">
                  <w:pPr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298531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7" w:hRule="atLeast"/>
              </w:trPr>
              <w:tc>
                <w:tcPr>
                  <w:tcW w:w="2038" w:type="dxa"/>
                  <w:gridSpan w:val="2"/>
                  <w:vMerge w:val="continue"/>
                </w:tcPr>
                <w:p w14:paraId="4BEBE522">
                  <w:pPr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2039" w:type="dxa"/>
                  <w:gridSpan w:val="2"/>
                </w:tcPr>
                <w:p w14:paraId="3A79DF18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3、积极参与观察、实验、创作等各项活动，态度认真专注。</w:t>
                  </w:r>
                </w:p>
              </w:tc>
              <w:tc>
                <w:tcPr>
                  <w:tcW w:w="1021" w:type="dxa"/>
                </w:tcPr>
                <w:p w14:paraId="2C4B726D">
                  <w:pPr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1" w:type="dxa"/>
                </w:tcPr>
                <w:p w14:paraId="735B6CC1">
                  <w:pPr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1" w:type="dxa"/>
                </w:tcPr>
                <w:p w14:paraId="45ED97CE">
                  <w:pPr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152CC8F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7" w:hRule="atLeast"/>
              </w:trPr>
              <w:tc>
                <w:tcPr>
                  <w:tcW w:w="2038" w:type="dxa"/>
                  <w:gridSpan w:val="2"/>
                  <w:vMerge w:val="continue"/>
                </w:tcPr>
                <w:p w14:paraId="3D23B0F9">
                  <w:pPr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2039" w:type="dxa"/>
                  <w:gridSpan w:val="2"/>
                </w:tcPr>
                <w:p w14:paraId="4C1077B3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4、主动与小组成员沟通协作，乐于分享想法与经验。</w:t>
                  </w:r>
                </w:p>
              </w:tc>
              <w:tc>
                <w:tcPr>
                  <w:tcW w:w="1021" w:type="dxa"/>
                </w:tcPr>
                <w:p w14:paraId="4119A5DA">
                  <w:pPr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1" w:type="dxa"/>
                </w:tcPr>
                <w:p w14:paraId="2DF9775E">
                  <w:pPr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1" w:type="dxa"/>
                </w:tcPr>
                <w:p w14:paraId="1C575405">
                  <w:pPr>
                    <w:jc w:val="left"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112FEE4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" w:hRule="atLeast"/>
              </w:trPr>
              <w:tc>
                <w:tcPr>
                  <w:tcW w:w="2038" w:type="dxa"/>
                  <w:gridSpan w:val="2"/>
                  <w:vMerge w:val="restart"/>
                </w:tcPr>
                <w:p w14:paraId="1DBEF2AF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  <w:t>学生收获及协作能力</w:t>
                  </w:r>
                </w:p>
              </w:tc>
              <w:tc>
                <w:tcPr>
                  <w:tcW w:w="2039" w:type="dxa"/>
                  <w:gridSpan w:val="2"/>
                </w:tcPr>
                <w:p w14:paraId="19E0BB2C">
                  <w:pPr>
                    <w:numPr>
                      <w:ilvl w:val="0"/>
                      <w:numId w:val="0"/>
                    </w:num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1、准确掌握济南泉水形成原理、主要泉群特点等核心知识。</w:t>
                  </w:r>
                </w:p>
              </w:tc>
              <w:tc>
                <w:tcPr>
                  <w:tcW w:w="1021" w:type="dxa"/>
                </w:tcPr>
                <w:p w14:paraId="5C45A336">
                  <w:pPr>
                    <w:numPr>
                      <w:ilvl w:val="0"/>
                      <w:numId w:val="0"/>
                    </w:num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1" w:type="dxa"/>
                </w:tcPr>
                <w:p w14:paraId="7C9E5B1B">
                  <w:pPr>
                    <w:numPr>
                      <w:ilvl w:val="0"/>
                      <w:numId w:val="0"/>
                    </w:num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1" w:type="dxa"/>
                </w:tcPr>
                <w:p w14:paraId="04527C15">
                  <w:pPr>
                    <w:numPr>
                      <w:ilvl w:val="0"/>
                      <w:numId w:val="0"/>
                    </w:num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61FA7F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" w:hRule="atLeast"/>
              </w:trPr>
              <w:tc>
                <w:tcPr>
                  <w:tcW w:w="2038" w:type="dxa"/>
                  <w:gridSpan w:val="2"/>
                  <w:vMerge w:val="continue"/>
                </w:tcPr>
                <w:p w14:paraId="73CD916C">
                  <w:pPr>
                    <w:jc w:val="lef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039" w:type="dxa"/>
                  <w:gridSpan w:val="2"/>
                </w:tcPr>
                <w:p w14:paraId="59AE962B">
                  <w:pPr>
                    <w:numPr>
                      <w:ilvl w:val="0"/>
                      <w:numId w:val="0"/>
                    </w:num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2、熟练完成泉水采样、pH检测等实验操作，数据记录准确。</w:t>
                  </w:r>
                </w:p>
              </w:tc>
              <w:tc>
                <w:tcPr>
                  <w:tcW w:w="1021" w:type="dxa"/>
                </w:tcPr>
                <w:p w14:paraId="39B5DA96">
                  <w:p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1" w:type="dxa"/>
                </w:tcPr>
                <w:p w14:paraId="78346B72">
                  <w:p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1" w:type="dxa"/>
                </w:tcPr>
                <w:p w14:paraId="7B430F2C">
                  <w:p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3EB86F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" w:hRule="atLeast"/>
              </w:trPr>
              <w:tc>
                <w:tcPr>
                  <w:tcW w:w="2038" w:type="dxa"/>
                  <w:gridSpan w:val="2"/>
                  <w:vMerge w:val="continue"/>
                </w:tcPr>
                <w:p w14:paraId="7DEAB500">
                  <w:p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2039" w:type="dxa"/>
                  <w:gridSpan w:val="2"/>
                </w:tcPr>
                <w:p w14:paraId="30A8001D">
                  <w:pPr>
                    <w:numPr>
                      <w:ilvl w:val="0"/>
                      <w:numId w:val="0"/>
                    </w:num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3、能流畅完成“小小讲解员”任务，或创作出高质量的泉水主题作品。</w:t>
                  </w:r>
                </w:p>
              </w:tc>
              <w:tc>
                <w:tcPr>
                  <w:tcW w:w="1021" w:type="dxa"/>
                </w:tcPr>
                <w:p w14:paraId="05CDA530">
                  <w:p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1" w:type="dxa"/>
                </w:tcPr>
                <w:p w14:paraId="0DC8D439">
                  <w:p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1" w:type="dxa"/>
                </w:tcPr>
                <w:p w14:paraId="00E05EC9">
                  <w:p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385685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" w:hRule="atLeast"/>
              </w:trPr>
              <w:tc>
                <w:tcPr>
                  <w:tcW w:w="2038" w:type="dxa"/>
                  <w:gridSpan w:val="2"/>
                  <w:vMerge w:val="continue"/>
                </w:tcPr>
                <w:p w14:paraId="3733AED0">
                  <w:p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2039" w:type="dxa"/>
                  <w:gridSpan w:val="2"/>
                </w:tcPr>
                <w:p w14:paraId="1C2DF6EB">
                  <w:pPr>
                    <w:numPr>
                      <w:ilvl w:val="0"/>
                      <w:numId w:val="0"/>
                    </w:num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>4、形成对泉水文化的深刻认知，提出有价值的泉水保护建议。</w:t>
                  </w:r>
                </w:p>
              </w:tc>
              <w:tc>
                <w:tcPr>
                  <w:tcW w:w="1021" w:type="dxa"/>
                </w:tcPr>
                <w:p w14:paraId="187E46E2">
                  <w:p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1" w:type="dxa"/>
                </w:tcPr>
                <w:p w14:paraId="37694CBA">
                  <w:p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  <w:tc>
                <w:tcPr>
                  <w:tcW w:w="1021" w:type="dxa"/>
                </w:tcPr>
                <w:p w14:paraId="20B1EAF1">
                  <w:p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</w:tr>
            <w:tr w14:paraId="7E4216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6" w:hRule="atLeast"/>
              </w:trPr>
              <w:tc>
                <w:tcPr>
                  <w:tcW w:w="2038" w:type="dxa"/>
                  <w:gridSpan w:val="2"/>
                </w:tcPr>
                <w:p w14:paraId="37525A8A">
                  <w:pPr>
                    <w:jc w:val="left"/>
                    <w:rPr>
                      <w:rFonts w:hint="default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  <w:t>老师评语</w:t>
                  </w:r>
                </w:p>
              </w:tc>
              <w:tc>
                <w:tcPr>
                  <w:tcW w:w="5102" w:type="dxa"/>
                  <w:gridSpan w:val="5"/>
                </w:tcPr>
                <w:p w14:paraId="02DBD85E">
                  <w:pPr>
                    <w:jc w:val="left"/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vertAlign w:val="baseline"/>
                      <w:lang w:val="en-US" w:eastAsia="zh-CN" w:bidi="ar"/>
                    </w:rPr>
                  </w:pPr>
                </w:p>
              </w:tc>
            </w:tr>
          </w:tbl>
          <w:p w14:paraId="063DE95D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743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51" w:type="dxa"/>
            <w:gridSpan w:val="5"/>
          </w:tcPr>
          <w:p w14:paraId="359ED5A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行程安排</w:t>
            </w:r>
          </w:p>
        </w:tc>
      </w:tr>
      <w:tr w14:paraId="74AF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86" w:type="dxa"/>
            <w:gridSpan w:val="2"/>
          </w:tcPr>
          <w:p w14:paraId="040A3A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2288" w:type="dxa"/>
          </w:tcPr>
          <w:p w14:paraId="26E8BB6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环节</w:t>
            </w:r>
          </w:p>
        </w:tc>
        <w:tc>
          <w:tcPr>
            <w:tcW w:w="2287" w:type="dxa"/>
          </w:tcPr>
          <w:p w14:paraId="23117E5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具体内容</w:t>
            </w:r>
          </w:p>
        </w:tc>
        <w:tc>
          <w:tcPr>
            <w:tcW w:w="2290" w:type="dxa"/>
          </w:tcPr>
          <w:p w14:paraId="158AD1C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287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86" w:type="dxa"/>
            <w:gridSpan w:val="2"/>
          </w:tcPr>
          <w:p w14:paraId="702E8CC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7:30-8:00</w:t>
            </w:r>
          </w:p>
        </w:tc>
        <w:tc>
          <w:tcPr>
            <w:tcW w:w="2288" w:type="dxa"/>
          </w:tcPr>
          <w:p w14:paraId="09B4FE9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集合准备</w:t>
            </w:r>
          </w:p>
        </w:tc>
        <w:tc>
          <w:tcPr>
            <w:tcW w:w="2287" w:type="dxa"/>
          </w:tcPr>
          <w:p w14:paraId="591BC8C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集合准备 学生在学校指定地点集合，班主任清点人数；研学指导师重申活动纪律、安全须知，分发研学任务单与工具包（采样瓶、pH试纸、放大镜等）  </w:t>
            </w:r>
          </w:p>
        </w:tc>
        <w:tc>
          <w:tcPr>
            <w:tcW w:w="2290" w:type="dxa"/>
          </w:tcPr>
          <w:p w14:paraId="1F8AE8F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提前10分钟完成分组，确定每组组长 </w:t>
            </w:r>
          </w:p>
        </w:tc>
      </w:tr>
      <w:tr w14:paraId="6E72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86" w:type="dxa"/>
            <w:gridSpan w:val="2"/>
          </w:tcPr>
          <w:p w14:paraId="7537ECD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8:00-9:00</w:t>
            </w:r>
          </w:p>
        </w:tc>
        <w:tc>
          <w:tcPr>
            <w:tcW w:w="2288" w:type="dxa"/>
          </w:tcPr>
          <w:p w14:paraId="1BB88B7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前往研学地</w:t>
            </w:r>
          </w:p>
        </w:tc>
        <w:tc>
          <w:tcPr>
            <w:tcW w:w="2287" w:type="dxa"/>
          </w:tcPr>
          <w:p w14:paraId="1CACA4A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乘坐大巴前往济南趵突泉景区，途中研学指导师通过趣味问答互动，引导学生回忆泉水相关诗词、传说，预热研学氛围</w:t>
            </w:r>
          </w:p>
        </w:tc>
        <w:tc>
          <w:tcPr>
            <w:tcW w:w="2290" w:type="dxa"/>
          </w:tcPr>
          <w:p w14:paraId="4D06466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确保车辆平稳行驶，安全员全程关注学生状态 </w:t>
            </w:r>
          </w:p>
        </w:tc>
      </w:tr>
      <w:tr w14:paraId="79A02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86" w:type="dxa"/>
            <w:gridSpan w:val="2"/>
          </w:tcPr>
          <w:p w14:paraId="4BE7E6A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9:00-9:30</w:t>
            </w:r>
          </w:p>
        </w:tc>
        <w:tc>
          <w:tcPr>
            <w:tcW w:w="2288" w:type="dxa"/>
          </w:tcPr>
          <w:p w14:paraId="44C1C77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开营仪式</w:t>
            </w:r>
          </w:p>
        </w:tc>
        <w:tc>
          <w:tcPr>
            <w:tcW w:w="2287" w:type="dxa"/>
          </w:tcPr>
          <w:p w14:paraId="75B2659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在趵突泉景区入口广场举行开营仪式，景区代表致辞，介绍泉水文化价值；研学指导师明确当日行程安排与核心任务，学生代表发言表研学决心</w:t>
            </w:r>
          </w:p>
        </w:tc>
        <w:tc>
          <w:tcPr>
            <w:tcW w:w="2290" w:type="dxa"/>
          </w:tcPr>
          <w:p w14:paraId="399EE0F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仪式控制在30分钟内，避免占用过多研学时间 </w:t>
            </w:r>
          </w:p>
        </w:tc>
      </w:tr>
      <w:tr w14:paraId="5086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86" w:type="dxa"/>
            <w:gridSpan w:val="2"/>
          </w:tcPr>
          <w:p w14:paraId="0F612DD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9:30-11:00</w:t>
            </w:r>
          </w:p>
        </w:tc>
        <w:tc>
          <w:tcPr>
            <w:tcW w:w="2288" w:type="dxa"/>
          </w:tcPr>
          <w:p w14:paraId="4672B67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实地探究（趵突泉）</w:t>
            </w:r>
          </w:p>
        </w:tc>
        <w:tc>
          <w:tcPr>
            <w:tcW w:w="2287" w:type="dxa"/>
          </w:tcPr>
          <w:p w14:paraId="36B32DB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1. 参观主泉区：观察趵突泉“三股水”喷涌形态，用放大镜查看泉眼细节，分组采集水样并使用pH试纸检测水质，记录数据； 2. 走进李清照纪念堂：聆听讲解员讲述泉水与易安文化的关联，开展“泉水诗词诵读会”，学生轮流分享背诵的泉水诗句 </w:t>
            </w:r>
          </w:p>
        </w:tc>
        <w:tc>
          <w:tcPr>
            <w:tcW w:w="2290" w:type="dxa"/>
          </w:tcPr>
          <w:p w14:paraId="0CEEA11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配备景区专业讲解员1名，研学指导师辅助维持秩序 </w:t>
            </w:r>
          </w:p>
        </w:tc>
      </w:tr>
      <w:tr w14:paraId="1EE6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86" w:type="dxa"/>
            <w:gridSpan w:val="2"/>
          </w:tcPr>
          <w:p w14:paraId="48EDF48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11:00-12:30</w:t>
            </w:r>
          </w:p>
        </w:tc>
        <w:tc>
          <w:tcPr>
            <w:tcW w:w="2288" w:type="dxa"/>
          </w:tcPr>
          <w:p w14:paraId="67E9D97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午餐与休息</w:t>
            </w:r>
          </w:p>
        </w:tc>
        <w:tc>
          <w:tcPr>
            <w:tcW w:w="2287" w:type="dxa"/>
          </w:tcPr>
          <w:p w14:paraId="4A55EE6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前往景区周边合作餐厅用餐，餐后安排30分钟休息时间，学生可简单交流上午研学感受，为下午活动蓄力</w:t>
            </w:r>
          </w:p>
        </w:tc>
        <w:tc>
          <w:tcPr>
            <w:tcW w:w="2290" w:type="dxa"/>
          </w:tcPr>
          <w:p w14:paraId="3C5F859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午餐以清淡营养为主，提前确认学生饮食禁忌 </w:t>
            </w:r>
          </w:p>
        </w:tc>
      </w:tr>
      <w:tr w14:paraId="7B9F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86" w:type="dxa"/>
            <w:gridSpan w:val="2"/>
          </w:tcPr>
          <w:p w14:paraId="4AF4649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12:30-14:00</w:t>
            </w:r>
          </w:p>
        </w:tc>
        <w:tc>
          <w:tcPr>
            <w:tcW w:w="2288" w:type="dxa"/>
          </w:tcPr>
          <w:p w14:paraId="4D7E17F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实地探究（黑虎泉）</w:t>
            </w:r>
          </w:p>
        </w:tc>
        <w:tc>
          <w:tcPr>
            <w:tcW w:w="2287" w:type="dxa"/>
          </w:tcPr>
          <w:p w14:paraId="1ED1396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1. 参观黑虎泉、琵琶泉等泉群：观察不同泉眼的喷涌特点，记录泉水形态差异； 2. 民生体验：邀请当地市民分享日常打水、用泉水生活的故事，学生可在指导下近距离观察市民接水过程； 3. “小小讲解员”实践：分组撰写3分钟泉群讲解稿，每组推选代表现场讲解，研学指导师点评指导。</w:t>
            </w:r>
          </w:p>
        </w:tc>
        <w:tc>
          <w:tcPr>
            <w:tcW w:w="2290" w:type="dxa"/>
          </w:tcPr>
          <w:p w14:paraId="12081A1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安全员重点关注泉边安全，提醒学生不靠近危险区域 </w:t>
            </w:r>
          </w:p>
        </w:tc>
      </w:tr>
      <w:tr w14:paraId="30A4B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86" w:type="dxa"/>
            <w:gridSpan w:val="2"/>
          </w:tcPr>
          <w:p w14:paraId="588ED3D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14:00-15:30</w:t>
            </w:r>
          </w:p>
        </w:tc>
        <w:tc>
          <w:tcPr>
            <w:tcW w:w="2288" w:type="dxa"/>
          </w:tcPr>
          <w:p w14:paraId="077991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创意实践与研讨</w:t>
            </w:r>
          </w:p>
        </w:tc>
        <w:tc>
          <w:tcPr>
            <w:tcW w:w="2287" w:type="dxa"/>
          </w:tcPr>
          <w:p w14:paraId="225E87C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 创意制作：学生以小组为单位，手绘泉水研学地图（标注探访泉群位置、特色），或用安全剪刀制作泉水主题剪纸（如黑虎泉虎头、趵突泉三股水）； 2. 主题研讨：围绕“如何保护济南泉水”展开讨论，每组形成3-5条保护建议，派代表分享。</w:t>
            </w:r>
          </w:p>
        </w:tc>
        <w:tc>
          <w:tcPr>
            <w:tcW w:w="2290" w:type="dxa"/>
          </w:tcPr>
          <w:p w14:paraId="6A023EE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准备充足画纸、剪刀、彩笔等物资，确保工具安全 </w:t>
            </w:r>
          </w:p>
        </w:tc>
      </w:tr>
      <w:tr w14:paraId="2D94C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86" w:type="dxa"/>
            <w:gridSpan w:val="2"/>
          </w:tcPr>
          <w:p w14:paraId="6C9DE4D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15:00-16:00</w:t>
            </w:r>
          </w:p>
        </w:tc>
        <w:tc>
          <w:tcPr>
            <w:tcW w:w="2288" w:type="dxa"/>
          </w:tcPr>
          <w:p w14:paraId="7BCF5FC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闭营总结</w:t>
            </w:r>
          </w:p>
        </w:tc>
        <w:tc>
          <w:tcPr>
            <w:tcW w:w="2287" w:type="dxa"/>
          </w:tcPr>
          <w:p w14:paraId="46B38C7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在黑虎泉泉群广场举行闭营仪式，学生代表分享全天研学收获；研学指导师综合评价学生表现，颁发“泉水文化小使者”纪念章；全体合影留念。</w:t>
            </w:r>
          </w:p>
        </w:tc>
        <w:tc>
          <w:tcPr>
            <w:tcW w:w="2290" w:type="dxa"/>
          </w:tcPr>
          <w:p w14:paraId="2613812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提前准备纪念章、合影道具，营造仪式感</w:t>
            </w:r>
          </w:p>
        </w:tc>
      </w:tr>
      <w:tr w14:paraId="44AC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86" w:type="dxa"/>
            <w:gridSpan w:val="2"/>
          </w:tcPr>
          <w:p w14:paraId="318F8B0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16:00-17:00</w:t>
            </w:r>
          </w:p>
        </w:tc>
        <w:tc>
          <w:tcPr>
            <w:tcW w:w="2288" w:type="dxa"/>
          </w:tcPr>
          <w:p w14:paraId="381E27D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返程</w:t>
            </w:r>
          </w:p>
        </w:tc>
        <w:tc>
          <w:tcPr>
            <w:tcW w:w="2287" w:type="dxa"/>
          </w:tcPr>
          <w:p w14:paraId="5D1E738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乘坐大巴返回学校，途中学生可自由交流研学感悟，研学指导师回收研学任务单与工具包</w:t>
            </w:r>
          </w:p>
        </w:tc>
        <w:tc>
          <w:tcPr>
            <w:tcW w:w="2290" w:type="dxa"/>
          </w:tcPr>
          <w:p w14:paraId="3A77228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抵达学校后，与班主任完成学生安全交接 </w:t>
            </w:r>
          </w:p>
        </w:tc>
      </w:tr>
      <w:tr w14:paraId="0FAA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151" w:type="dxa"/>
            <w:gridSpan w:val="5"/>
          </w:tcPr>
          <w:p w14:paraId="2D9A5A7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其他内容</w:t>
            </w:r>
          </w:p>
        </w:tc>
      </w:tr>
      <w:tr w14:paraId="06CC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86" w:type="dxa"/>
            <w:gridSpan w:val="2"/>
          </w:tcPr>
          <w:p w14:paraId="7D1BB6B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特别说明</w:t>
            </w:r>
          </w:p>
        </w:tc>
        <w:tc>
          <w:tcPr>
            <w:tcW w:w="6865" w:type="dxa"/>
            <w:gridSpan w:val="3"/>
          </w:tcPr>
          <w:p w14:paraId="1B15C44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安全提示</w:t>
            </w:r>
          </w:p>
          <w:p w14:paraId="72227BA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为确保本次研学旅行活动的顺利进行，以及贯彻落实安全第一，预防为主安全工作方针，切实保障研学旅行团队的安全，特制定安全须知，内容如下：</w:t>
            </w:r>
          </w:p>
          <w:p w14:paraId="2617984F">
            <w:pPr>
              <w:numPr>
                <w:ilvl w:val="0"/>
                <w:numId w:val="1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行前安全</w:t>
            </w:r>
          </w:p>
          <w:p w14:paraId="22789102">
            <w:pPr>
              <w:numPr>
                <w:ilvl w:val="0"/>
                <w:numId w:val="11"/>
              </w:numPr>
              <w:ind w:left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研学成员组建研学探究小组，并且完成组内分工，将完成情况汇报给班主任，并由班主任整理清楚，以班级为单位汇报给研学旅行活动负责人。</w:t>
            </w:r>
          </w:p>
          <w:p w14:paraId="523C4407">
            <w:pPr>
              <w:numPr>
                <w:ilvl w:val="0"/>
                <w:numId w:val="12"/>
              </w:num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集合整队有序登车，在车内请勿随意走动，听从研学旅行指导师的指挥。</w:t>
            </w:r>
          </w:p>
          <w:p w14:paraId="53A1485F">
            <w:pPr>
              <w:numPr>
                <w:ilvl w:val="0"/>
                <w:numId w:val="13"/>
              </w:num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在研学旅行活动开始之前，如果感觉身体不适，请立即报告给班主任或者研学旅行指导师。</w:t>
            </w:r>
          </w:p>
          <w:p w14:paraId="3D192336">
            <w:pPr>
              <w:numPr>
                <w:ilvl w:val="0"/>
                <w:numId w:val="12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熟悉自己所乘坐的车辆，如:车型：————   车牌号：————        车身颜色：  ————         </w:t>
            </w:r>
          </w:p>
          <w:p w14:paraId="320670C2">
            <w:pPr>
              <w:numPr>
                <w:ilvl w:val="0"/>
                <w:numId w:val="13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熟悉本次研学旅行活动带队老师、研学旅行指导师。班级带队老师（姓名+电话）： ————           研学旅行指导师（姓名+电话）：       ————      </w:t>
            </w:r>
          </w:p>
          <w:p w14:paraId="0F3C412A">
            <w:pPr>
              <w:numPr>
                <w:ilvl w:val="0"/>
                <w:numId w:val="14"/>
              </w:numPr>
              <w:ind w:lef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旅行安全</w:t>
            </w:r>
          </w:p>
          <w:p w14:paraId="4B38637A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（1）跟随研学旅行指导师的带领，不能擅自脱离队伍，如有特殊情况，请向研学旅行指导师或者班主任报告。</w:t>
            </w:r>
          </w:p>
          <w:p w14:paraId="5D5C2ED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(2）保管好身上的贵重物品，谨防丢失，如果有物品遗失或者遗漏，请告知班主任或者研学旅行指导师设法找回，不能独自前往寻找。</w:t>
            </w:r>
          </w:p>
          <w:p w14:paraId="74928274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(3）每个同学在与陌生人打交道时，既要注重礼仪，也要“慎重”对待陌生人的各种“友好请求”，自己把握交友分寸。遇到可能会产生的纠纷，必须保持冷静，控制情绪。</w:t>
            </w:r>
          </w:p>
          <w:p w14:paraId="697183A7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(4）遇到突发事件时，要保持冷静，保护好自身安全，服从指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挥。</w:t>
            </w:r>
          </w:p>
        </w:tc>
      </w:tr>
    </w:tbl>
    <w:p w14:paraId="6BC79AB6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2E0550"/>
    <w:multiLevelType w:val="singleLevel"/>
    <w:tmpl w:val="8D2E05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D54A6CE"/>
    <w:multiLevelType w:val="singleLevel"/>
    <w:tmpl w:val="8D54A6CE"/>
    <w:lvl w:ilvl="0" w:tentative="0">
      <w:start w:val="3"/>
      <w:numFmt w:val="decimal"/>
      <w:suff w:val="nothing"/>
      <w:lvlText w:val="(%1）"/>
      <w:lvlJc w:val="left"/>
    </w:lvl>
  </w:abstractNum>
  <w:abstractNum w:abstractNumId="2">
    <w:nsid w:val="9AF61433"/>
    <w:multiLevelType w:val="singleLevel"/>
    <w:tmpl w:val="9AF6143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C60213C9"/>
    <w:multiLevelType w:val="singleLevel"/>
    <w:tmpl w:val="C60213C9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D979AFB8"/>
    <w:multiLevelType w:val="singleLevel"/>
    <w:tmpl w:val="D979AFB8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EC52A3FD"/>
    <w:multiLevelType w:val="singleLevel"/>
    <w:tmpl w:val="EC52A3FD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F1810DCC"/>
    <w:multiLevelType w:val="singleLevel"/>
    <w:tmpl w:val="F1810DC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0BD7EE2A"/>
    <w:multiLevelType w:val="singleLevel"/>
    <w:tmpl w:val="0BD7EE2A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17D1D488"/>
    <w:multiLevelType w:val="singleLevel"/>
    <w:tmpl w:val="17D1D488"/>
    <w:lvl w:ilvl="0" w:tentative="0">
      <w:start w:val="1"/>
      <w:numFmt w:val="decimal"/>
      <w:suff w:val="nothing"/>
      <w:lvlText w:val="（%1）"/>
      <w:lvlJc w:val="left"/>
    </w:lvl>
  </w:abstractNum>
  <w:abstractNum w:abstractNumId="9">
    <w:nsid w:val="1E8116F3"/>
    <w:multiLevelType w:val="singleLevel"/>
    <w:tmpl w:val="1E8116F3"/>
    <w:lvl w:ilvl="0" w:tentative="0">
      <w:start w:val="2"/>
      <w:numFmt w:val="chineseCounting"/>
      <w:lvlText w:val="（%1)"/>
      <w:lvlJc w:val="left"/>
      <w:pPr>
        <w:tabs>
          <w:tab w:val="left" w:pos="312"/>
        </w:tabs>
      </w:pPr>
      <w:rPr>
        <w:rFonts w:hint="eastAsia"/>
      </w:rPr>
    </w:lvl>
  </w:abstractNum>
  <w:abstractNum w:abstractNumId="10">
    <w:nsid w:val="46283FFE"/>
    <w:multiLevelType w:val="singleLevel"/>
    <w:tmpl w:val="46283FFE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4B5A9D0D"/>
    <w:multiLevelType w:val="singleLevel"/>
    <w:tmpl w:val="4B5A9D0D"/>
    <w:lvl w:ilvl="0" w:tentative="0">
      <w:start w:val="1"/>
      <w:numFmt w:val="decimal"/>
      <w:suff w:val="space"/>
      <w:lvlText w:val="%1、"/>
      <w:lvlJc w:val="left"/>
    </w:lvl>
  </w:abstractNum>
  <w:abstractNum w:abstractNumId="12">
    <w:nsid w:val="55300A4A"/>
    <w:multiLevelType w:val="singleLevel"/>
    <w:tmpl w:val="55300A4A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5E674543"/>
    <w:multiLevelType w:val="singleLevel"/>
    <w:tmpl w:val="5E674543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0"/>
  </w:num>
  <w:num w:numId="5">
    <w:abstractNumId w:val="6"/>
  </w:num>
  <w:num w:numId="6">
    <w:abstractNumId w:val="12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  <w:num w:numId="11">
    <w:abstractNumId w:val="8"/>
  </w:num>
  <w:num w:numId="12">
    <w:abstractNumId w:val="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D1D9D"/>
    <w:rsid w:val="044E41D4"/>
    <w:rsid w:val="0A0A6DFB"/>
    <w:rsid w:val="3E286349"/>
    <w:rsid w:val="3F8F2C54"/>
    <w:rsid w:val="409311FD"/>
    <w:rsid w:val="4D5D1D9D"/>
    <w:rsid w:val="561A16CF"/>
    <w:rsid w:val="5F6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4384</Words>
  <Characters>4497</Characters>
  <Lines>0</Lines>
  <Paragraphs>0</Paragraphs>
  <TotalTime>32</TotalTime>
  <ScaleCrop>false</ScaleCrop>
  <LinksUpToDate>false</LinksUpToDate>
  <CharactersWithSpaces>4694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2025-09-27T08:13:00Z</dcterms:created>
  <dc:creator>ruir'</dc:creator>
  <cp:lastModifiedBy>荒年</cp:lastModifiedBy>
  <dcterms:modified xsi:type="dcterms:W3CDTF">2025-10-28T06:24:56Z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4A1D7182C2FC41A791E6B49784A98C62_13</vt:lpwstr>
  </property>
  <property fmtid="{D5CDD505-2E9C-101B-9397-08002B2CF9AE}" pid="4" name="KSOTemplateDocerSaveRecord">
    <vt:lpwstr>eyJoZGlkIjoiNmM5Nzk2YWZjYmVkNmU3NjA0Mjc5ZmMzNzFkZWEwMmIiLCJ1c2VySWQiOiIxNjE1NDA1NzEyIn0=</vt:lpwstr>
  </property>
</Properties>
</file>